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DC9B" w14:textId="77777777" w:rsidR="00554AE4" w:rsidRPr="009533C0" w:rsidRDefault="00554AE4" w:rsidP="00554AE4">
      <w:pPr>
        <w:tabs>
          <w:tab w:val="left" w:pos="3780"/>
        </w:tabs>
        <w:ind w:left="6372" w:hanging="6372"/>
        <w:rPr>
          <w:rFonts w:asciiTheme="minorHAnsi" w:hAnsiTheme="minorHAnsi" w:cstheme="minorHAnsi"/>
          <w:sz w:val="22"/>
          <w:szCs w:val="22"/>
        </w:rPr>
      </w:pPr>
      <w:r w:rsidRPr="009533C0">
        <w:rPr>
          <w:rFonts w:ascii="Calibri" w:eastAsia="Batang" w:hAnsi="Calibri" w:cs="Arial"/>
          <w:b/>
          <w:u w:val="single"/>
        </w:rPr>
        <w:t xml:space="preserve">PRILOGA </w:t>
      </w:r>
      <w:r>
        <w:rPr>
          <w:rFonts w:ascii="Calibri" w:eastAsia="Batang" w:hAnsi="Calibri" w:cs="Arial"/>
          <w:b/>
          <w:u w:val="single"/>
        </w:rPr>
        <w:t>6</w:t>
      </w:r>
      <w:r w:rsidRPr="009533C0">
        <w:rPr>
          <w:rFonts w:ascii="Calibri" w:eastAsia="Batang" w:hAnsi="Calibri" w:cs="Arial"/>
          <w:b/>
          <w:u w:val="single"/>
        </w:rPr>
        <w:t>: DOKAZILA O PORAVNANIH DAVKIH IN PRISPEVKIH</w:t>
      </w:r>
    </w:p>
    <w:p w14:paraId="72D0E805" w14:textId="77777777" w:rsidR="00554AE4" w:rsidRPr="009533C0" w:rsidRDefault="00554AE4" w:rsidP="00554AE4">
      <w:pPr>
        <w:rPr>
          <w:rFonts w:ascii="Calibri" w:hAnsi="Calibri"/>
          <w:bCs/>
          <w:iCs/>
          <w:sz w:val="20"/>
          <w:szCs w:val="20"/>
          <w:u w:val="single"/>
        </w:rPr>
      </w:pPr>
      <w:r w:rsidRPr="009533C0">
        <w:rPr>
          <w:rFonts w:ascii="Calibri" w:hAnsi="Calibri"/>
          <w:iCs/>
          <w:sz w:val="20"/>
          <w:szCs w:val="20"/>
        </w:rPr>
        <w:t>(</w:t>
      </w:r>
      <w:r>
        <w:rPr>
          <w:rFonts w:ascii="Calibri" w:hAnsi="Calibri"/>
          <w:iCs/>
          <w:sz w:val="20"/>
          <w:szCs w:val="20"/>
        </w:rPr>
        <w:t>dokazila</w:t>
      </w:r>
      <w:r w:rsidRPr="009533C0">
        <w:rPr>
          <w:rFonts w:ascii="Calibri" w:hAnsi="Calibri"/>
          <w:iCs/>
          <w:sz w:val="20"/>
          <w:szCs w:val="20"/>
        </w:rPr>
        <w:t xml:space="preserve"> priloži vsak upravičenec posebej)</w:t>
      </w:r>
    </w:p>
    <w:p w14:paraId="5361ED1E" w14:textId="77777777" w:rsidR="00554AE4" w:rsidRPr="009533C0" w:rsidRDefault="00554AE4" w:rsidP="00554AE4">
      <w:pPr>
        <w:rPr>
          <w:rFonts w:ascii="Calibri" w:hAnsi="Calibri"/>
          <w:bCs/>
          <w:sz w:val="20"/>
          <w:szCs w:val="20"/>
        </w:rPr>
      </w:pPr>
    </w:p>
    <w:p w14:paraId="6ED287EA" w14:textId="77777777" w:rsidR="00554AE4" w:rsidRPr="006214D0" w:rsidRDefault="00554AE4" w:rsidP="00554AE4">
      <w:pPr>
        <w:jc w:val="both"/>
        <w:rPr>
          <w:rFonts w:ascii="Calibri" w:hAnsi="Calibri"/>
          <w:sz w:val="20"/>
          <w:szCs w:val="20"/>
        </w:rPr>
      </w:pPr>
      <w:r w:rsidRPr="006214D0">
        <w:rPr>
          <w:rFonts w:ascii="Calibri" w:hAnsi="Calibri"/>
          <w:sz w:val="20"/>
          <w:szCs w:val="20"/>
        </w:rPr>
        <w:t xml:space="preserve">Originalno dokazilo pristojnega organa (Finančni urad RS, v nadaljevanju: FURS), da ima upravičenec poravnane davke in prispevke določene z zakonom, </w:t>
      </w:r>
      <w:r w:rsidRPr="006214D0">
        <w:rPr>
          <w:rFonts w:ascii="Calibri" w:hAnsi="Calibri"/>
          <w:b/>
          <w:bCs/>
          <w:sz w:val="20"/>
          <w:szCs w:val="20"/>
        </w:rPr>
        <w:t>ki pa ne sme biti starejše od 30 dni od dneva oddaje vloge na javni poziv</w:t>
      </w:r>
      <w:r w:rsidRPr="006214D0">
        <w:rPr>
          <w:rFonts w:ascii="Calibri" w:hAnsi="Calibri"/>
          <w:sz w:val="20"/>
          <w:szCs w:val="20"/>
        </w:rPr>
        <w:t xml:space="preserve"> </w:t>
      </w:r>
      <w:r w:rsidRPr="006214D0">
        <w:rPr>
          <w:rFonts w:ascii="Calibri" w:hAnsi="Calibri"/>
          <w:b/>
          <w:bCs/>
          <w:sz w:val="20"/>
          <w:szCs w:val="20"/>
        </w:rPr>
        <w:t>(obvezno dokazilo).</w:t>
      </w:r>
    </w:p>
    <w:p w14:paraId="1DB50B0E" w14:textId="77777777" w:rsidR="00554AE4" w:rsidRPr="006214D0" w:rsidRDefault="00554AE4" w:rsidP="00554AE4">
      <w:pPr>
        <w:jc w:val="both"/>
        <w:rPr>
          <w:rFonts w:ascii="Calibri" w:hAnsi="Calibri"/>
          <w:sz w:val="20"/>
          <w:szCs w:val="20"/>
        </w:rPr>
      </w:pPr>
    </w:p>
    <w:p w14:paraId="4575D30E" w14:textId="77777777" w:rsidR="00554AE4" w:rsidRPr="009533C0" w:rsidRDefault="00554AE4" w:rsidP="00554AE4">
      <w:pPr>
        <w:jc w:val="both"/>
        <w:rPr>
          <w:rFonts w:ascii="Calibri" w:hAnsi="Calibri"/>
          <w:sz w:val="20"/>
          <w:szCs w:val="20"/>
        </w:rPr>
      </w:pPr>
      <w:r w:rsidRPr="006214D0">
        <w:rPr>
          <w:rFonts w:ascii="Calibri" w:hAnsi="Calibri"/>
          <w:sz w:val="20"/>
          <w:szCs w:val="20"/>
        </w:rPr>
        <w:t xml:space="preserve">Originalno dokazilo pristojnega sodišča, da upravičenec ni v postopku prenehanja, stečajnem postopku, prisilni poravnavi, prepovedi poslovanja, sodne likvidacije ali izbrisa iz registra, </w:t>
      </w:r>
      <w:r w:rsidRPr="006214D0">
        <w:rPr>
          <w:rFonts w:ascii="Calibri" w:hAnsi="Calibri"/>
          <w:b/>
          <w:bCs/>
          <w:sz w:val="20"/>
          <w:szCs w:val="20"/>
        </w:rPr>
        <w:t>ki ni starejše od treh mesecev od datuma oddaje vloge na javni poziv</w:t>
      </w:r>
      <w:r w:rsidRPr="006214D0">
        <w:rPr>
          <w:rFonts w:ascii="Calibri" w:hAnsi="Calibri"/>
          <w:sz w:val="20"/>
          <w:szCs w:val="20"/>
        </w:rPr>
        <w:t xml:space="preserve"> </w:t>
      </w:r>
      <w:r w:rsidRPr="006214D0">
        <w:rPr>
          <w:rFonts w:ascii="Calibri" w:hAnsi="Calibri"/>
          <w:b/>
          <w:bCs/>
          <w:sz w:val="20"/>
          <w:szCs w:val="20"/>
        </w:rPr>
        <w:t>(neobvezno dokazilo).</w:t>
      </w:r>
    </w:p>
    <w:p w14:paraId="542E980D" w14:textId="77777777" w:rsidR="00554AE4" w:rsidRPr="009533C0" w:rsidRDefault="00554AE4" w:rsidP="00554AE4">
      <w:pPr>
        <w:jc w:val="both"/>
        <w:rPr>
          <w:rFonts w:ascii="Calibri" w:hAnsi="Calibri"/>
          <w:sz w:val="20"/>
          <w:szCs w:val="20"/>
        </w:rPr>
      </w:pPr>
    </w:p>
    <w:p w14:paraId="1A8C0E01" w14:textId="77777777" w:rsidR="00554AE4" w:rsidRPr="009533C0" w:rsidRDefault="00554AE4" w:rsidP="00554AE4">
      <w:pPr>
        <w:rPr>
          <w:rFonts w:ascii="Calibri" w:hAnsi="Calibri"/>
          <w:b/>
          <w:bCs/>
          <w:strike/>
          <w:sz w:val="20"/>
          <w:szCs w:val="20"/>
        </w:rPr>
      </w:pPr>
    </w:p>
    <w:p w14:paraId="0A0209B1" w14:textId="77777777" w:rsidR="00554AE4" w:rsidRPr="000D44C1" w:rsidRDefault="00554AE4" w:rsidP="00554AE4">
      <w:pPr>
        <w:rPr>
          <w:rFonts w:ascii="Calibri" w:hAnsi="Calibri"/>
          <w:b/>
          <w:strike/>
          <w:sz w:val="22"/>
          <w:szCs w:val="22"/>
          <w:u w:val="single"/>
        </w:rPr>
      </w:pPr>
    </w:p>
    <w:p w14:paraId="0B3A902A" w14:textId="77777777" w:rsidR="00554AE4" w:rsidRDefault="00554AE4" w:rsidP="00554AE4">
      <w:pPr>
        <w:pStyle w:val="Odstavekseznama"/>
        <w:jc w:val="center"/>
        <w:rPr>
          <w:rFonts w:ascii="Calibri" w:hAnsi="Calibri" w:cs="Arial"/>
          <w:b/>
          <w:bCs/>
          <w:szCs w:val="22"/>
        </w:rPr>
      </w:pPr>
      <w:r w:rsidRPr="008560C9">
        <w:rPr>
          <w:rFonts w:ascii="Calibri" w:hAnsi="Calibri" w:cs="Arial"/>
          <w:b/>
          <w:bCs/>
          <w:szCs w:val="22"/>
          <w:u w:val="single"/>
        </w:rPr>
        <w:t>Navodilo: za to stranjo priložite zahtevane dokumente!</w:t>
      </w:r>
    </w:p>
    <w:p w14:paraId="2FDB5104" w14:textId="77777777" w:rsidR="004A1C25" w:rsidRPr="00381DA4" w:rsidRDefault="004A1C25" w:rsidP="00381DA4"/>
    <w:sectPr w:rsidR="004A1C25" w:rsidRPr="00381DA4" w:rsidSect="00C920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4748" w14:textId="77777777" w:rsidR="00815658" w:rsidRDefault="00815658">
      <w:r>
        <w:separator/>
      </w:r>
    </w:p>
  </w:endnote>
  <w:endnote w:type="continuationSeparator" w:id="0">
    <w:p w14:paraId="7CFA07AC" w14:textId="77777777" w:rsidR="00815658" w:rsidRDefault="0081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77777777" w:rsidR="00A557A2" w:rsidRDefault="00A557A2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59F22F8F" w:rsidR="007D2DA9" w:rsidRPr="007D2DA9" w:rsidRDefault="007D2DA9" w:rsidP="00681832">
    <w:pPr>
      <w:pStyle w:val="Noga"/>
      <w:ind w:left="1080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0E9C" w14:textId="77777777" w:rsidR="00815658" w:rsidRDefault="00815658">
      <w:r>
        <w:separator/>
      </w:r>
    </w:p>
  </w:footnote>
  <w:footnote w:type="continuationSeparator" w:id="0">
    <w:p w14:paraId="55BC5592" w14:textId="77777777" w:rsidR="00815658" w:rsidRDefault="0081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4E1EFB10" w:rsidR="00A557A2" w:rsidRPr="009533C0" w:rsidRDefault="009533C0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5E52C55E">
          <wp:simplePos x="0" y="0"/>
          <wp:positionH relativeFrom="margin">
            <wp:posOffset>-605486</wp:posOffset>
          </wp:positionH>
          <wp:positionV relativeFrom="paragraph">
            <wp:posOffset>-452286</wp:posOffset>
          </wp:positionV>
          <wp:extent cx="1040240" cy="937048"/>
          <wp:effectExtent l="0" t="0" r="7620" b="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0" cy="937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85CB7EA">
          <wp:simplePos x="0" y="0"/>
          <wp:positionH relativeFrom="column">
            <wp:posOffset>602394</wp:posOffset>
          </wp:positionH>
          <wp:positionV relativeFrom="paragraph">
            <wp:posOffset>-199639</wp:posOffset>
          </wp:positionV>
          <wp:extent cx="5596890" cy="481330"/>
          <wp:effectExtent l="0" t="0" r="381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3A9D1902" w:rsidR="00A557A2" w:rsidRDefault="002B3D5A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3E14822D">
          <wp:simplePos x="0" y="0"/>
          <wp:positionH relativeFrom="margin">
            <wp:posOffset>1142365</wp:posOffset>
          </wp:positionH>
          <wp:positionV relativeFrom="paragraph">
            <wp:posOffset>-229870</wp:posOffset>
          </wp:positionV>
          <wp:extent cx="4800600" cy="510540"/>
          <wp:effectExtent l="0" t="0" r="0" b="381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14188" b="-7200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1A74184C">
          <wp:simplePos x="0" y="0"/>
          <wp:positionH relativeFrom="column">
            <wp:posOffset>-114935</wp:posOffset>
          </wp:positionH>
          <wp:positionV relativeFrom="paragraph">
            <wp:posOffset>-275590</wp:posOffset>
          </wp:positionV>
          <wp:extent cx="1106805" cy="60960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20" b="15428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732331"/>
    <w:multiLevelType w:val="hybridMultilevel"/>
    <w:tmpl w:val="E1DEC2D8"/>
    <w:lvl w:ilvl="0" w:tplc="BB74C7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F55BA"/>
    <w:multiLevelType w:val="hybridMultilevel"/>
    <w:tmpl w:val="5D1A1500"/>
    <w:lvl w:ilvl="0" w:tplc="D9ECAF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4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5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1"/>
  </w:num>
  <w:num w:numId="2" w16cid:durableId="1539927492">
    <w:abstractNumId w:val="6"/>
  </w:num>
  <w:num w:numId="3" w16cid:durableId="1157380718">
    <w:abstractNumId w:val="12"/>
  </w:num>
  <w:num w:numId="4" w16cid:durableId="1629626400">
    <w:abstractNumId w:val="43"/>
  </w:num>
  <w:num w:numId="5" w16cid:durableId="100688120">
    <w:abstractNumId w:val="20"/>
  </w:num>
  <w:num w:numId="6" w16cid:durableId="1708525707">
    <w:abstractNumId w:val="33"/>
  </w:num>
  <w:num w:numId="7" w16cid:durableId="927273619">
    <w:abstractNumId w:val="24"/>
  </w:num>
  <w:num w:numId="8" w16cid:durableId="1901745824">
    <w:abstractNumId w:val="15"/>
  </w:num>
  <w:num w:numId="9" w16cid:durableId="259219222">
    <w:abstractNumId w:val="17"/>
  </w:num>
  <w:num w:numId="10" w16cid:durableId="820118567">
    <w:abstractNumId w:val="27"/>
  </w:num>
  <w:num w:numId="11" w16cid:durableId="1911428169">
    <w:abstractNumId w:val="0"/>
  </w:num>
  <w:num w:numId="12" w16cid:durableId="843973979">
    <w:abstractNumId w:val="35"/>
  </w:num>
  <w:num w:numId="13" w16cid:durableId="1779524025">
    <w:abstractNumId w:val="16"/>
  </w:num>
  <w:num w:numId="14" w16cid:durableId="1840653242">
    <w:abstractNumId w:val="37"/>
  </w:num>
  <w:num w:numId="15" w16cid:durableId="1317225681">
    <w:abstractNumId w:val="42"/>
  </w:num>
  <w:num w:numId="16" w16cid:durableId="1963727407">
    <w:abstractNumId w:val="28"/>
  </w:num>
  <w:num w:numId="17" w16cid:durableId="1634407452">
    <w:abstractNumId w:val="36"/>
  </w:num>
  <w:num w:numId="18" w16cid:durableId="1775518162">
    <w:abstractNumId w:val="39"/>
  </w:num>
  <w:num w:numId="19" w16cid:durableId="1307054320">
    <w:abstractNumId w:val="18"/>
  </w:num>
  <w:num w:numId="20" w16cid:durableId="1662194984">
    <w:abstractNumId w:val="9"/>
  </w:num>
  <w:num w:numId="21" w16cid:durableId="980647297">
    <w:abstractNumId w:val="29"/>
  </w:num>
  <w:num w:numId="22" w16cid:durableId="980812832">
    <w:abstractNumId w:val="40"/>
  </w:num>
  <w:num w:numId="23" w16cid:durableId="538199253">
    <w:abstractNumId w:val="34"/>
  </w:num>
  <w:num w:numId="24" w16cid:durableId="235361448">
    <w:abstractNumId w:val="3"/>
  </w:num>
  <w:num w:numId="25" w16cid:durableId="80221914">
    <w:abstractNumId w:val="41"/>
  </w:num>
  <w:num w:numId="26" w16cid:durableId="1195575329">
    <w:abstractNumId w:val="7"/>
  </w:num>
  <w:num w:numId="27" w16cid:durableId="1643121379">
    <w:abstractNumId w:val="5"/>
  </w:num>
  <w:num w:numId="28" w16cid:durableId="1178694618">
    <w:abstractNumId w:val="23"/>
  </w:num>
  <w:num w:numId="29" w16cid:durableId="9648479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3"/>
  </w:num>
  <w:num w:numId="35" w16cid:durableId="1435788026">
    <w:abstractNumId w:val="10"/>
  </w:num>
  <w:num w:numId="36" w16cid:durableId="1968772955">
    <w:abstractNumId w:val="19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8"/>
  </w:num>
  <w:num w:numId="40" w16cid:durableId="888763885">
    <w:abstractNumId w:val="26"/>
  </w:num>
  <w:num w:numId="41" w16cid:durableId="1154761051">
    <w:abstractNumId w:val="31"/>
  </w:num>
  <w:num w:numId="42" w16cid:durableId="34698513">
    <w:abstractNumId w:val="30"/>
  </w:num>
  <w:num w:numId="43" w16cid:durableId="627054191">
    <w:abstractNumId w:val="25"/>
  </w:num>
  <w:num w:numId="44" w16cid:durableId="1590503721">
    <w:abstractNumId w:val="32"/>
  </w:num>
  <w:num w:numId="45" w16cid:durableId="1098869863">
    <w:abstractNumId w:val="14"/>
  </w:num>
  <w:num w:numId="46" w16cid:durableId="1967078315">
    <w:abstractNumId w:val="8"/>
  </w:num>
  <w:num w:numId="47" w16cid:durableId="1135680626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3D5A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6A0B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4AE4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5CEA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832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6800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658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C03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1E12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501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B8A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2C99"/>
    <w:rsid w:val="00FC35A3"/>
    <w:rsid w:val="00FC4FFD"/>
    <w:rsid w:val="00FC5E69"/>
    <w:rsid w:val="00FC6075"/>
    <w:rsid w:val="00FD0EE2"/>
    <w:rsid w:val="00FD27E0"/>
    <w:rsid w:val="00FD38BF"/>
    <w:rsid w:val="00FD3B52"/>
    <w:rsid w:val="00FD48DE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679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Razvojni center Ribnica Kočevje</cp:lastModifiedBy>
  <cp:revision>6</cp:revision>
  <cp:lastPrinted>2019-01-17T09:11:00Z</cp:lastPrinted>
  <dcterms:created xsi:type="dcterms:W3CDTF">2025-02-17T12:01:00Z</dcterms:created>
  <dcterms:modified xsi:type="dcterms:W3CDTF">2026-06-08T11:16:00Z</dcterms:modified>
</cp:coreProperties>
</file>